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ED40D" w14:textId="68C65CDE" w:rsidR="008D4360" w:rsidRPr="001F2FC9" w:rsidRDefault="00E55EB2" w:rsidP="0040660A">
      <w:pPr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8D6664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załącznik </w:t>
      </w:r>
      <w:r w:rsidRPr="006D3ED7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nr 3 do </w:t>
      </w:r>
      <w:r w:rsidRPr="001F2FC9">
        <w:rPr>
          <w:rFonts w:ascii="Arial" w:eastAsia="Calibri" w:hAnsi="Arial" w:cs="Arial"/>
          <w:b/>
          <w:bCs/>
          <w:color w:val="000000"/>
          <w:sz w:val="24"/>
          <w:szCs w:val="24"/>
        </w:rPr>
        <w:t>Zapytania Ofertowego</w:t>
      </w:r>
      <w:r w:rsidR="008D6664" w:rsidRPr="001F2FC9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F2FC9">
        <w:rPr>
          <w:rFonts w:ascii="Arial" w:eastAsia="Calibri" w:hAnsi="Arial" w:cs="Arial"/>
          <w:b/>
          <w:bCs/>
          <w:sz w:val="24"/>
          <w:szCs w:val="24"/>
        </w:rPr>
        <w:t>nr</w:t>
      </w:r>
      <w:r w:rsidR="00627064" w:rsidRPr="001F2FC9">
        <w:rPr>
          <w:rFonts w:ascii="Arial" w:hAnsi="Arial" w:cs="Arial"/>
          <w:b/>
          <w:bCs/>
          <w:sz w:val="24"/>
          <w:szCs w:val="24"/>
        </w:rPr>
        <w:t xml:space="preserve"> </w:t>
      </w:r>
      <w:r w:rsidR="001F2FC9">
        <w:rPr>
          <w:rFonts w:ascii="Arial" w:hAnsi="Arial" w:cs="Arial"/>
          <w:b/>
          <w:bCs/>
        </w:rPr>
        <w:t>4</w:t>
      </w:r>
      <w:r w:rsidR="001F2FC9" w:rsidRPr="008E1641">
        <w:rPr>
          <w:rFonts w:ascii="Arial" w:hAnsi="Arial" w:cs="Arial"/>
          <w:b/>
          <w:bCs/>
        </w:rPr>
        <w:t>/2/FESL.06.00/EFS+/I/2026</w:t>
      </w:r>
    </w:p>
    <w:p w14:paraId="48949139" w14:textId="2F79FAE6" w:rsidR="00627064" w:rsidRPr="001F2FC9" w:rsidRDefault="00627064" w:rsidP="0040660A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</w:p>
    <w:p w14:paraId="715D86A6" w14:textId="59E0DF66" w:rsidR="00E55EB2" w:rsidRPr="001F2FC9" w:rsidRDefault="00E55EB2" w:rsidP="0040660A">
      <w:pPr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C03909B" w14:textId="77777777" w:rsidR="00E55EB2" w:rsidRPr="001F2FC9" w:rsidRDefault="00E55EB2" w:rsidP="0040660A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14:paraId="7189DFC0" w14:textId="439CAB7A" w:rsidR="00E55EB2" w:rsidRPr="001F2FC9" w:rsidRDefault="00E55EB2" w:rsidP="0040660A">
      <w:pPr>
        <w:pStyle w:val="Akapitzlist2"/>
        <w:ind w:left="0"/>
        <w:rPr>
          <w:rFonts w:ascii="Arial" w:hAnsi="Arial" w:cs="Arial"/>
          <w:b/>
          <w:sz w:val="24"/>
          <w:szCs w:val="24"/>
        </w:rPr>
      </w:pPr>
      <w:r w:rsidRPr="001F2FC9">
        <w:rPr>
          <w:rFonts w:ascii="Arial" w:hAnsi="Arial" w:cs="Arial"/>
          <w:b/>
          <w:sz w:val="24"/>
          <w:szCs w:val="24"/>
        </w:rPr>
        <w:t>Oświadczenie o braku podstaw wykluczenia z postępowania</w:t>
      </w:r>
    </w:p>
    <w:p w14:paraId="7E4457EC" w14:textId="77777777" w:rsidR="008D4360" w:rsidRPr="001F2FC9" w:rsidRDefault="008D4360" w:rsidP="0040660A">
      <w:pPr>
        <w:pStyle w:val="Akapitzlist2"/>
        <w:ind w:left="0"/>
        <w:rPr>
          <w:rFonts w:ascii="Arial" w:hAnsi="Arial" w:cs="Arial"/>
          <w:sz w:val="24"/>
          <w:szCs w:val="24"/>
        </w:rPr>
      </w:pPr>
    </w:p>
    <w:p w14:paraId="1EEDF365" w14:textId="2617CDDC" w:rsidR="008D4360" w:rsidRPr="0040660A" w:rsidRDefault="008D4360" w:rsidP="0040660A">
      <w:pPr>
        <w:pStyle w:val="Default"/>
        <w:spacing w:line="23" w:lineRule="atLeast"/>
        <w:rPr>
          <w:rFonts w:ascii="Arial" w:hAnsi="Arial" w:cs="Arial"/>
          <w:b/>
        </w:rPr>
      </w:pPr>
      <w:r w:rsidRPr="001F2FC9">
        <w:rPr>
          <w:rFonts w:ascii="Arial" w:hAnsi="Arial" w:cs="Arial"/>
          <w:b/>
        </w:rPr>
        <w:t xml:space="preserve">dotyczy złożenia oferty na świadczenie usługi przeprowadzenia </w:t>
      </w:r>
      <w:r w:rsidR="00452EB8" w:rsidRPr="001F2FC9">
        <w:rPr>
          <w:rFonts w:ascii="Arial" w:hAnsi="Arial" w:cs="Arial"/>
          <w:b/>
          <w:bCs/>
          <w:u w:val="single"/>
        </w:rPr>
        <w:t>kursów</w:t>
      </w:r>
      <w:r w:rsidR="006D3ED7" w:rsidRPr="001F2FC9">
        <w:rPr>
          <w:rFonts w:ascii="Arial" w:hAnsi="Arial" w:cs="Arial"/>
          <w:b/>
          <w:bCs/>
          <w:u w:val="single"/>
        </w:rPr>
        <w:t>-</w:t>
      </w:r>
      <w:r w:rsidR="00452EB8" w:rsidRPr="001F2FC9">
        <w:rPr>
          <w:rFonts w:ascii="Arial" w:hAnsi="Arial" w:cs="Arial"/>
          <w:b/>
          <w:bCs/>
          <w:u w:val="single"/>
        </w:rPr>
        <w:t>szkoleń specjalistycznych i zawodowych</w:t>
      </w:r>
      <w:r w:rsidRPr="001F2FC9">
        <w:rPr>
          <w:rFonts w:ascii="Arial" w:hAnsi="Arial" w:cs="Arial"/>
          <w:b/>
        </w:rPr>
        <w:t xml:space="preserve">, w odpowiedzi na </w:t>
      </w:r>
      <w:r w:rsidRPr="001F2FC9">
        <w:rPr>
          <w:rFonts w:ascii="Arial" w:hAnsi="Arial" w:cs="Arial"/>
          <w:b/>
          <w:bCs/>
        </w:rPr>
        <w:t xml:space="preserve">Zapytanie ofertowe </w:t>
      </w:r>
      <w:r w:rsidRPr="001F2FC9">
        <w:rPr>
          <w:rFonts w:ascii="Arial" w:hAnsi="Arial" w:cs="Arial"/>
          <w:b/>
          <w:bCs/>
          <w:color w:val="auto"/>
        </w:rPr>
        <w:t xml:space="preserve">Nr </w:t>
      </w:r>
      <w:r w:rsidR="001F2FC9">
        <w:rPr>
          <w:rFonts w:ascii="Arial" w:hAnsi="Arial" w:cs="Arial"/>
          <w:b/>
          <w:bCs/>
          <w:color w:val="auto"/>
        </w:rPr>
        <w:t>4</w:t>
      </w:r>
      <w:r w:rsidR="001F2FC9" w:rsidRPr="008E1641">
        <w:rPr>
          <w:rFonts w:ascii="Arial" w:hAnsi="Arial" w:cs="Arial"/>
          <w:b/>
          <w:bCs/>
          <w:color w:val="auto"/>
        </w:rPr>
        <w:t>/2/FESL.06.00/EFS+/I/2026</w:t>
      </w:r>
    </w:p>
    <w:p w14:paraId="299F2A82" w14:textId="77777777" w:rsidR="008D4360" w:rsidRPr="006D3ED7" w:rsidRDefault="008D4360" w:rsidP="008D4360">
      <w:pPr>
        <w:pStyle w:val="Default"/>
        <w:spacing w:line="23" w:lineRule="atLeast"/>
        <w:rPr>
          <w:rFonts w:ascii="Arial" w:hAnsi="Arial" w:cs="Arial"/>
          <w:b/>
          <w:bCs/>
        </w:rPr>
      </w:pPr>
    </w:p>
    <w:p w14:paraId="6190BAD0" w14:textId="77777777" w:rsidR="00E55EB2" w:rsidRPr="006D3ED7" w:rsidRDefault="00E55EB2" w:rsidP="008D6664">
      <w:pPr>
        <w:spacing w:after="0"/>
        <w:ind w:left="720"/>
        <w:rPr>
          <w:rFonts w:ascii="Arial" w:hAnsi="Arial" w:cs="Arial"/>
          <w:b/>
          <w:sz w:val="24"/>
          <w:szCs w:val="24"/>
        </w:rPr>
      </w:pPr>
    </w:p>
    <w:p w14:paraId="085BA02C" w14:textId="77777777" w:rsidR="00E55EB2" w:rsidRPr="008D6664" w:rsidRDefault="00E55EB2" w:rsidP="008D6664">
      <w:pPr>
        <w:pStyle w:val="Akapitzlist2"/>
        <w:widowControl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8D6664">
        <w:rPr>
          <w:rFonts w:ascii="Arial" w:hAnsi="Arial" w:cs="Arial"/>
          <w:b/>
          <w:sz w:val="24"/>
          <w:szCs w:val="24"/>
        </w:rPr>
        <w:t>DANE OFERTENTA:</w:t>
      </w:r>
    </w:p>
    <w:p w14:paraId="3E1C6CF6" w14:textId="77777777" w:rsidR="00E55EB2" w:rsidRPr="008D6664" w:rsidRDefault="00E55EB2" w:rsidP="008D6664">
      <w:pPr>
        <w:pStyle w:val="Akapitzlist2"/>
        <w:ind w:left="0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58"/>
        <w:gridCol w:w="6604"/>
      </w:tblGrid>
      <w:tr w:rsidR="00E55EB2" w:rsidRPr="008D6664" w14:paraId="1CE7C8F6" w14:textId="77777777" w:rsidTr="00F27CE0">
        <w:trPr>
          <w:trHeight w:val="725"/>
        </w:trPr>
        <w:tc>
          <w:tcPr>
            <w:tcW w:w="2331" w:type="dxa"/>
            <w:shd w:val="clear" w:color="auto" w:fill="D9D9D9"/>
            <w:vAlign w:val="center"/>
          </w:tcPr>
          <w:p w14:paraId="638CDCF3" w14:textId="77777777" w:rsidR="00E55EB2" w:rsidRPr="008D6664" w:rsidRDefault="00E55EB2" w:rsidP="008D6664">
            <w:pPr>
              <w:tabs>
                <w:tab w:val="left" w:pos="8184"/>
              </w:tabs>
              <w:rPr>
                <w:rFonts w:ascii="Arial" w:hAnsi="Arial" w:cs="Arial"/>
                <w:b/>
                <w:bCs/>
              </w:rPr>
            </w:pPr>
            <w:r w:rsidRPr="008D6664">
              <w:rPr>
                <w:rFonts w:ascii="Arial" w:hAnsi="Arial" w:cs="Arial"/>
                <w:b/>
                <w:bCs/>
              </w:rPr>
              <w:t>Imię i nazwisko lub Nazwa (firma) Wykonawcy</w:t>
            </w:r>
          </w:p>
        </w:tc>
        <w:tc>
          <w:tcPr>
            <w:tcW w:w="12236" w:type="dxa"/>
            <w:vAlign w:val="center"/>
          </w:tcPr>
          <w:p w14:paraId="2E055056" w14:textId="77777777" w:rsidR="00E55EB2" w:rsidRPr="008D6664" w:rsidRDefault="00E55EB2" w:rsidP="008D6664">
            <w:pPr>
              <w:tabs>
                <w:tab w:val="left" w:pos="8184"/>
              </w:tabs>
              <w:rPr>
                <w:rFonts w:ascii="Arial" w:hAnsi="Arial" w:cs="Arial"/>
              </w:rPr>
            </w:pPr>
          </w:p>
        </w:tc>
      </w:tr>
      <w:tr w:rsidR="00E55EB2" w:rsidRPr="008D6664" w14:paraId="4DD669DC" w14:textId="77777777" w:rsidTr="00F27CE0">
        <w:trPr>
          <w:trHeight w:val="725"/>
        </w:trPr>
        <w:tc>
          <w:tcPr>
            <w:tcW w:w="2331" w:type="dxa"/>
            <w:shd w:val="clear" w:color="auto" w:fill="D9D9D9"/>
            <w:vAlign w:val="center"/>
          </w:tcPr>
          <w:p w14:paraId="0315576B" w14:textId="77777777" w:rsidR="00E55EB2" w:rsidRPr="008D6664" w:rsidRDefault="00E55EB2" w:rsidP="008D6664">
            <w:pPr>
              <w:tabs>
                <w:tab w:val="left" w:pos="8184"/>
              </w:tabs>
              <w:rPr>
                <w:rFonts w:ascii="Arial" w:hAnsi="Arial" w:cs="Arial"/>
                <w:b/>
                <w:bCs/>
              </w:rPr>
            </w:pPr>
            <w:r w:rsidRPr="008D6664">
              <w:rPr>
                <w:rFonts w:ascii="Arial" w:hAnsi="Arial" w:cs="Arial"/>
                <w:b/>
                <w:bCs/>
              </w:rPr>
              <w:t>Adres zamieszkania/adres siedziby Wykonawcy:</w:t>
            </w:r>
          </w:p>
        </w:tc>
        <w:tc>
          <w:tcPr>
            <w:tcW w:w="12236" w:type="dxa"/>
            <w:vAlign w:val="center"/>
          </w:tcPr>
          <w:p w14:paraId="64C75360" w14:textId="77777777" w:rsidR="00E55EB2" w:rsidRPr="008D6664" w:rsidRDefault="00E55EB2" w:rsidP="008D6664">
            <w:pPr>
              <w:tabs>
                <w:tab w:val="left" w:pos="8184"/>
              </w:tabs>
              <w:rPr>
                <w:rFonts w:ascii="Arial" w:hAnsi="Arial" w:cs="Arial"/>
              </w:rPr>
            </w:pPr>
          </w:p>
        </w:tc>
      </w:tr>
      <w:tr w:rsidR="00E55EB2" w:rsidRPr="008D6664" w14:paraId="69FBD33C" w14:textId="77777777" w:rsidTr="00F27CE0">
        <w:trPr>
          <w:trHeight w:val="725"/>
        </w:trPr>
        <w:tc>
          <w:tcPr>
            <w:tcW w:w="2331" w:type="dxa"/>
            <w:shd w:val="clear" w:color="auto" w:fill="D9D9D9"/>
            <w:vAlign w:val="center"/>
          </w:tcPr>
          <w:p w14:paraId="35A8018D" w14:textId="77777777" w:rsidR="00E55EB2" w:rsidRPr="008D6664" w:rsidRDefault="00E55EB2" w:rsidP="008D6664">
            <w:pPr>
              <w:tabs>
                <w:tab w:val="left" w:pos="8184"/>
              </w:tabs>
              <w:rPr>
                <w:rFonts w:ascii="Arial" w:hAnsi="Arial" w:cs="Arial"/>
                <w:b/>
                <w:bCs/>
              </w:rPr>
            </w:pPr>
            <w:r w:rsidRPr="008D6664">
              <w:rPr>
                <w:rFonts w:ascii="Arial" w:hAnsi="Arial" w:cs="Arial"/>
                <w:b/>
                <w:bCs/>
              </w:rPr>
              <w:t>Numer telefonu:</w:t>
            </w:r>
          </w:p>
        </w:tc>
        <w:tc>
          <w:tcPr>
            <w:tcW w:w="12236" w:type="dxa"/>
            <w:vAlign w:val="center"/>
          </w:tcPr>
          <w:p w14:paraId="095055E4" w14:textId="77777777" w:rsidR="00E55EB2" w:rsidRPr="008D6664" w:rsidRDefault="00E55EB2" w:rsidP="008D6664">
            <w:pPr>
              <w:tabs>
                <w:tab w:val="left" w:pos="8184"/>
              </w:tabs>
              <w:rPr>
                <w:rFonts w:ascii="Arial" w:hAnsi="Arial" w:cs="Arial"/>
              </w:rPr>
            </w:pPr>
          </w:p>
        </w:tc>
      </w:tr>
      <w:tr w:rsidR="00E55EB2" w:rsidRPr="008D6664" w14:paraId="58223E22" w14:textId="77777777" w:rsidTr="00F27CE0">
        <w:trPr>
          <w:trHeight w:val="725"/>
        </w:trPr>
        <w:tc>
          <w:tcPr>
            <w:tcW w:w="2331" w:type="dxa"/>
            <w:shd w:val="clear" w:color="auto" w:fill="D9D9D9"/>
            <w:vAlign w:val="center"/>
          </w:tcPr>
          <w:p w14:paraId="7CE3829B" w14:textId="77777777" w:rsidR="00E55EB2" w:rsidRPr="008D6664" w:rsidRDefault="00E55EB2" w:rsidP="008D6664">
            <w:pPr>
              <w:tabs>
                <w:tab w:val="left" w:pos="8184"/>
              </w:tabs>
              <w:rPr>
                <w:rFonts w:ascii="Arial" w:hAnsi="Arial" w:cs="Arial"/>
                <w:b/>
                <w:bCs/>
              </w:rPr>
            </w:pPr>
            <w:r w:rsidRPr="008D6664">
              <w:rPr>
                <w:rFonts w:ascii="Arial" w:hAnsi="Arial" w:cs="Arial"/>
                <w:b/>
                <w:bCs/>
              </w:rPr>
              <w:t>Adres e-mail:</w:t>
            </w:r>
          </w:p>
        </w:tc>
        <w:tc>
          <w:tcPr>
            <w:tcW w:w="12236" w:type="dxa"/>
            <w:vAlign w:val="center"/>
          </w:tcPr>
          <w:p w14:paraId="3F165E08" w14:textId="77777777" w:rsidR="00E55EB2" w:rsidRPr="008D6664" w:rsidRDefault="00E55EB2" w:rsidP="008D6664">
            <w:pPr>
              <w:tabs>
                <w:tab w:val="left" w:pos="8184"/>
              </w:tabs>
              <w:rPr>
                <w:rFonts w:ascii="Arial" w:hAnsi="Arial" w:cs="Arial"/>
              </w:rPr>
            </w:pPr>
          </w:p>
        </w:tc>
      </w:tr>
      <w:tr w:rsidR="00E55EB2" w:rsidRPr="008D6664" w14:paraId="033A1028" w14:textId="77777777" w:rsidTr="00F27CE0">
        <w:trPr>
          <w:trHeight w:val="725"/>
        </w:trPr>
        <w:tc>
          <w:tcPr>
            <w:tcW w:w="2331" w:type="dxa"/>
            <w:shd w:val="clear" w:color="auto" w:fill="D9D9D9"/>
            <w:vAlign w:val="center"/>
          </w:tcPr>
          <w:p w14:paraId="34B68767" w14:textId="77777777" w:rsidR="00E55EB2" w:rsidRPr="008D6664" w:rsidRDefault="00E55EB2" w:rsidP="008D6664">
            <w:pPr>
              <w:tabs>
                <w:tab w:val="left" w:pos="8184"/>
              </w:tabs>
              <w:rPr>
                <w:rFonts w:ascii="Arial" w:hAnsi="Arial" w:cs="Arial"/>
                <w:b/>
                <w:bCs/>
              </w:rPr>
            </w:pPr>
            <w:r w:rsidRPr="008D6664">
              <w:rPr>
                <w:rFonts w:ascii="Arial" w:hAnsi="Arial" w:cs="Arial"/>
                <w:b/>
                <w:bCs/>
              </w:rPr>
              <w:t>NIP (jeśli dotyczy):</w:t>
            </w:r>
          </w:p>
        </w:tc>
        <w:tc>
          <w:tcPr>
            <w:tcW w:w="12236" w:type="dxa"/>
            <w:vAlign w:val="center"/>
          </w:tcPr>
          <w:p w14:paraId="59754738" w14:textId="77777777" w:rsidR="00E55EB2" w:rsidRPr="008D6664" w:rsidRDefault="00E55EB2" w:rsidP="008D6664">
            <w:pPr>
              <w:tabs>
                <w:tab w:val="left" w:pos="8184"/>
              </w:tabs>
              <w:rPr>
                <w:rFonts w:ascii="Arial" w:hAnsi="Arial" w:cs="Arial"/>
              </w:rPr>
            </w:pPr>
          </w:p>
        </w:tc>
      </w:tr>
      <w:tr w:rsidR="00E55EB2" w:rsidRPr="008D6664" w14:paraId="35F25B61" w14:textId="77777777" w:rsidTr="00F27CE0">
        <w:trPr>
          <w:trHeight w:val="725"/>
        </w:trPr>
        <w:tc>
          <w:tcPr>
            <w:tcW w:w="2331" w:type="dxa"/>
            <w:shd w:val="clear" w:color="auto" w:fill="D9D9D9"/>
            <w:vAlign w:val="center"/>
          </w:tcPr>
          <w:p w14:paraId="658A75B7" w14:textId="77777777" w:rsidR="00E55EB2" w:rsidRPr="008D6664" w:rsidRDefault="00E55EB2" w:rsidP="008D6664">
            <w:pPr>
              <w:tabs>
                <w:tab w:val="left" w:pos="8184"/>
              </w:tabs>
              <w:rPr>
                <w:rFonts w:ascii="Arial" w:hAnsi="Arial" w:cs="Arial"/>
                <w:b/>
                <w:bCs/>
              </w:rPr>
            </w:pPr>
            <w:r w:rsidRPr="008D6664">
              <w:rPr>
                <w:rFonts w:ascii="Arial" w:hAnsi="Arial" w:cs="Arial"/>
                <w:b/>
                <w:bCs/>
              </w:rPr>
              <w:t>REGON (jeśli dotyczy):</w:t>
            </w:r>
          </w:p>
        </w:tc>
        <w:tc>
          <w:tcPr>
            <w:tcW w:w="12236" w:type="dxa"/>
            <w:vAlign w:val="center"/>
          </w:tcPr>
          <w:p w14:paraId="0BD2ED9D" w14:textId="77777777" w:rsidR="00E55EB2" w:rsidRPr="008D6664" w:rsidRDefault="00E55EB2" w:rsidP="008D6664">
            <w:pPr>
              <w:tabs>
                <w:tab w:val="left" w:pos="8184"/>
              </w:tabs>
              <w:rPr>
                <w:rFonts w:ascii="Arial" w:hAnsi="Arial" w:cs="Arial"/>
              </w:rPr>
            </w:pPr>
          </w:p>
        </w:tc>
      </w:tr>
      <w:tr w:rsidR="00E55EB2" w:rsidRPr="008D6664" w14:paraId="086D1A74" w14:textId="77777777" w:rsidTr="00F27CE0">
        <w:trPr>
          <w:trHeight w:val="725"/>
        </w:trPr>
        <w:tc>
          <w:tcPr>
            <w:tcW w:w="2331" w:type="dxa"/>
            <w:shd w:val="clear" w:color="auto" w:fill="D9D9D9"/>
            <w:vAlign w:val="center"/>
          </w:tcPr>
          <w:p w14:paraId="2DA86CAF" w14:textId="3DC8B8DE" w:rsidR="00E55EB2" w:rsidRPr="008D6664" w:rsidRDefault="00E55EB2" w:rsidP="008D6664">
            <w:pPr>
              <w:tabs>
                <w:tab w:val="left" w:pos="8184"/>
              </w:tabs>
              <w:rPr>
                <w:rFonts w:ascii="Arial" w:hAnsi="Arial" w:cs="Arial"/>
                <w:b/>
                <w:bCs/>
              </w:rPr>
            </w:pPr>
            <w:r w:rsidRPr="008D6664">
              <w:rPr>
                <w:rFonts w:ascii="Arial" w:hAnsi="Arial" w:cs="Arial"/>
                <w:b/>
                <w:bCs/>
              </w:rPr>
              <w:t xml:space="preserve">KRS </w:t>
            </w:r>
            <w:r w:rsidR="00E2245F" w:rsidRPr="008D6664">
              <w:rPr>
                <w:rFonts w:ascii="Arial" w:hAnsi="Arial" w:cs="Arial"/>
                <w:b/>
                <w:bCs/>
              </w:rPr>
              <w:t>/ PESEL</w:t>
            </w:r>
            <w:r w:rsidRPr="008D666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2236" w:type="dxa"/>
            <w:vAlign w:val="center"/>
          </w:tcPr>
          <w:p w14:paraId="315E4440" w14:textId="77777777" w:rsidR="00E55EB2" w:rsidRPr="008D6664" w:rsidRDefault="00E55EB2" w:rsidP="008D6664">
            <w:pPr>
              <w:tabs>
                <w:tab w:val="left" w:pos="8184"/>
              </w:tabs>
              <w:rPr>
                <w:rFonts w:ascii="Arial" w:hAnsi="Arial" w:cs="Arial"/>
              </w:rPr>
            </w:pPr>
          </w:p>
        </w:tc>
      </w:tr>
    </w:tbl>
    <w:p w14:paraId="5C9C8764" w14:textId="77777777" w:rsidR="00E55EB2" w:rsidRPr="008D6664" w:rsidRDefault="00E55EB2" w:rsidP="008D6664">
      <w:pPr>
        <w:pStyle w:val="Default"/>
        <w:spacing w:line="23" w:lineRule="atLeast"/>
        <w:rPr>
          <w:rFonts w:ascii="Arial" w:hAnsi="Arial" w:cs="Arial"/>
          <w:color w:val="auto"/>
        </w:rPr>
      </w:pPr>
    </w:p>
    <w:p w14:paraId="1F5AAECC" w14:textId="71F66C14" w:rsidR="00E55EB2" w:rsidRPr="006D3ED7" w:rsidRDefault="00E55EB2" w:rsidP="0040660A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D6664">
        <w:rPr>
          <w:rFonts w:ascii="Arial" w:hAnsi="Arial" w:cs="Arial"/>
          <w:b/>
          <w:bCs/>
          <w:sz w:val="24"/>
          <w:szCs w:val="24"/>
        </w:rPr>
        <w:t xml:space="preserve">Niniejszym oświadczam, że </w:t>
      </w:r>
      <w:r w:rsidRPr="008D6664">
        <w:rPr>
          <w:rFonts w:ascii="Arial" w:hAnsi="Arial" w:cs="Arial"/>
          <w:b/>
          <w:bCs/>
          <w:sz w:val="24"/>
          <w:szCs w:val="24"/>
          <w:u w:val="single"/>
        </w:rPr>
        <w:t>nie podlegam wykluczeniu</w:t>
      </w:r>
      <w:r w:rsidRPr="008D6664">
        <w:rPr>
          <w:rFonts w:ascii="Arial" w:hAnsi="Arial" w:cs="Arial"/>
          <w:b/>
          <w:bCs/>
          <w:sz w:val="24"/>
          <w:szCs w:val="24"/>
        </w:rPr>
        <w:t xml:space="preserve"> z udziału w postępowaniu na podstawie żadnej z przesłanek wykluczenia opisanych w Zapytaniu </w:t>
      </w:r>
      <w:r w:rsidRPr="001F2FC9">
        <w:rPr>
          <w:rFonts w:ascii="Arial" w:hAnsi="Arial" w:cs="Arial"/>
          <w:b/>
          <w:bCs/>
          <w:sz w:val="24"/>
          <w:szCs w:val="24"/>
        </w:rPr>
        <w:t xml:space="preserve">ofertowym nr </w:t>
      </w:r>
      <w:r w:rsidR="001F2FC9" w:rsidRPr="001F2FC9">
        <w:rPr>
          <w:rFonts w:ascii="Arial" w:hAnsi="Arial" w:cs="Arial"/>
          <w:b/>
          <w:bCs/>
        </w:rPr>
        <w:t>4/2/FESL.06.00/EFS+/I/2026</w:t>
      </w:r>
      <w:r w:rsidR="00794E2B" w:rsidRPr="001F2FC9">
        <w:rPr>
          <w:rFonts w:ascii="Arial" w:hAnsi="Arial" w:cs="Arial"/>
          <w:b/>
          <w:bCs/>
        </w:rPr>
        <w:t xml:space="preserve"> </w:t>
      </w:r>
      <w:r w:rsidRPr="001F2FC9">
        <w:rPr>
          <w:rFonts w:ascii="Arial" w:hAnsi="Arial" w:cs="Arial"/>
          <w:b/>
          <w:bCs/>
          <w:sz w:val="24"/>
          <w:szCs w:val="24"/>
        </w:rPr>
        <w:t>o</w:t>
      </w:r>
      <w:r w:rsidRPr="006D3ED7">
        <w:rPr>
          <w:rFonts w:ascii="Arial" w:hAnsi="Arial" w:cs="Arial"/>
          <w:b/>
          <w:bCs/>
          <w:sz w:val="24"/>
          <w:szCs w:val="24"/>
        </w:rPr>
        <w:t xml:space="preserve"> treści:</w:t>
      </w:r>
    </w:p>
    <w:p w14:paraId="0C0AF17D" w14:textId="77777777" w:rsidR="00E55EB2" w:rsidRPr="008D6664" w:rsidRDefault="00E55EB2" w:rsidP="0040660A">
      <w:pPr>
        <w:pStyle w:val="Akapitzlist"/>
        <w:spacing w:after="0" w:line="240" w:lineRule="auto"/>
        <w:ind w:left="1004"/>
        <w:rPr>
          <w:rFonts w:ascii="Arial" w:hAnsi="Arial" w:cs="Arial"/>
          <w:b/>
          <w:bCs/>
          <w:sz w:val="24"/>
          <w:szCs w:val="24"/>
        </w:rPr>
      </w:pPr>
    </w:p>
    <w:p w14:paraId="330D6F90" w14:textId="77777777" w:rsidR="00E55EB2" w:rsidRPr="008D6664" w:rsidRDefault="00E55EB2" w:rsidP="0040660A">
      <w:pPr>
        <w:pStyle w:val="Default"/>
        <w:ind w:left="426"/>
        <w:rPr>
          <w:rFonts w:ascii="Arial" w:hAnsi="Arial" w:cs="Arial"/>
          <w:i/>
          <w:iCs/>
          <w:color w:val="auto"/>
        </w:rPr>
      </w:pPr>
      <w:r w:rsidRPr="008D6664">
        <w:rPr>
          <w:rFonts w:ascii="Arial" w:hAnsi="Arial" w:cs="Arial"/>
          <w:bCs/>
          <w:i/>
          <w:iCs/>
          <w:color w:val="auto"/>
        </w:rPr>
        <w:t xml:space="preserve">Z postępowania o udzielenie zamówienia Zamawiający wykluczy Oferentów: </w:t>
      </w:r>
    </w:p>
    <w:p w14:paraId="257DBC48" w14:textId="77777777" w:rsidR="00E55EB2" w:rsidRPr="008D6664" w:rsidRDefault="00E55EB2" w:rsidP="0040660A">
      <w:pPr>
        <w:pStyle w:val="Default"/>
        <w:numPr>
          <w:ilvl w:val="1"/>
          <w:numId w:val="3"/>
        </w:numPr>
        <w:ind w:left="993"/>
        <w:rPr>
          <w:rFonts w:ascii="Arial" w:hAnsi="Arial" w:cs="Arial"/>
          <w:i/>
          <w:iCs/>
          <w:color w:val="auto"/>
        </w:rPr>
      </w:pPr>
      <w:r w:rsidRPr="008D6664">
        <w:rPr>
          <w:rFonts w:ascii="Arial" w:hAnsi="Arial" w:cs="Arial"/>
          <w:bCs/>
          <w:i/>
          <w:iCs/>
          <w:color w:val="auto"/>
        </w:rPr>
        <w:t>powiązanych z Zamawiającym osobowo lub kapitałowo, przez co rozumie się</w:t>
      </w:r>
      <w:r w:rsidRPr="008D6664">
        <w:rPr>
          <w:rFonts w:ascii="Arial" w:hAnsi="Arial" w:cs="Arial"/>
          <w:bCs/>
          <w:i/>
          <w:iCs/>
        </w:rPr>
        <w:t xml:space="preserve"> wzajemne powiązania między Zamawiającym lub osobami upoważnionymi do zaciągania zobowiązań w imieniu Zamawiającego lub osobami wykonującymi w imieniu Zamawiającego czynności związane z przygotowaniem i przeprowadzeniem procedury wyboru Oferenta a Oferentem, polegające w szczególności na:</w:t>
      </w:r>
    </w:p>
    <w:p w14:paraId="63ACEF3E" w14:textId="77777777" w:rsidR="00E55EB2" w:rsidRPr="008D6664" w:rsidRDefault="00E55EB2" w:rsidP="0040660A">
      <w:pPr>
        <w:pStyle w:val="Default"/>
        <w:numPr>
          <w:ilvl w:val="2"/>
          <w:numId w:val="3"/>
        </w:numPr>
        <w:ind w:left="1843"/>
        <w:rPr>
          <w:rFonts w:ascii="Arial" w:hAnsi="Arial" w:cs="Arial"/>
          <w:i/>
          <w:iCs/>
          <w:color w:val="auto"/>
        </w:rPr>
      </w:pPr>
      <w:r w:rsidRPr="008D6664">
        <w:rPr>
          <w:rFonts w:ascii="Arial" w:hAnsi="Arial" w:cs="Arial"/>
          <w:i/>
          <w:iCs/>
          <w:color w:val="auto"/>
        </w:rPr>
        <w:lastRenderedPageBreak/>
        <w:t>uczestniczeniu ww. osób w spółce Oferenta jako wspólnik spółki cywilnej lub spółki osobowej,</w:t>
      </w:r>
    </w:p>
    <w:p w14:paraId="7C631C99" w14:textId="77777777" w:rsidR="00E55EB2" w:rsidRPr="008D6664" w:rsidRDefault="00E55EB2" w:rsidP="0040660A">
      <w:pPr>
        <w:pStyle w:val="Default"/>
        <w:numPr>
          <w:ilvl w:val="2"/>
          <w:numId w:val="3"/>
        </w:numPr>
        <w:ind w:left="1843"/>
        <w:rPr>
          <w:rFonts w:ascii="Arial" w:hAnsi="Arial" w:cs="Arial"/>
          <w:i/>
          <w:iCs/>
          <w:color w:val="auto"/>
        </w:rPr>
      </w:pPr>
      <w:r w:rsidRPr="008D6664">
        <w:rPr>
          <w:rFonts w:ascii="Arial" w:hAnsi="Arial" w:cs="Arial"/>
          <w:i/>
          <w:iCs/>
          <w:color w:val="auto"/>
        </w:rPr>
        <w:t>posiadaniu przez ww. osoby co najmniej 10% udziałów lub akcji Oferenta,</w:t>
      </w:r>
    </w:p>
    <w:p w14:paraId="014D1C30" w14:textId="77777777" w:rsidR="00E55EB2" w:rsidRPr="008D6664" w:rsidRDefault="00E55EB2" w:rsidP="0040660A">
      <w:pPr>
        <w:pStyle w:val="Default"/>
        <w:numPr>
          <w:ilvl w:val="2"/>
          <w:numId w:val="3"/>
        </w:numPr>
        <w:ind w:left="1843"/>
        <w:rPr>
          <w:rFonts w:ascii="Arial" w:hAnsi="Arial" w:cs="Arial"/>
          <w:i/>
          <w:iCs/>
          <w:color w:val="auto"/>
        </w:rPr>
      </w:pPr>
      <w:r w:rsidRPr="008D6664">
        <w:rPr>
          <w:rFonts w:ascii="Arial" w:hAnsi="Arial" w:cs="Arial"/>
          <w:i/>
          <w:iCs/>
          <w:color w:val="auto"/>
        </w:rPr>
        <w:t>pełnieniu przez ww. osoby funkcji członka organu nadzorczego lub zarządzającego, prokurenta, pełnomocnika Oferenta,</w:t>
      </w:r>
    </w:p>
    <w:p w14:paraId="45A87300" w14:textId="1520BADB" w:rsidR="008170DB" w:rsidRPr="008D6664" w:rsidRDefault="00E55EB2" w:rsidP="0040660A">
      <w:pPr>
        <w:pStyle w:val="Default"/>
        <w:numPr>
          <w:ilvl w:val="2"/>
          <w:numId w:val="3"/>
        </w:numPr>
        <w:ind w:left="1843"/>
        <w:rPr>
          <w:rFonts w:ascii="Arial" w:hAnsi="Arial" w:cs="Arial"/>
          <w:i/>
          <w:iCs/>
          <w:color w:val="auto"/>
        </w:rPr>
      </w:pPr>
      <w:r w:rsidRPr="008D6664">
        <w:rPr>
          <w:rFonts w:ascii="Arial" w:hAnsi="Arial" w:cs="Arial"/>
          <w:i/>
          <w:iCs/>
          <w:color w:val="auto"/>
        </w:rPr>
        <w:t>pozostawaniu ww. osób w związku małżeńskim, w stosunku pokrewieństwa lub powinowactwa w linii prostej, pokrewieństwa lub powinowactwa w linii bocznej do drugiego stopnia lub w stosunku przysposobienia, opieki lub kurateli z Oferentem</w:t>
      </w:r>
      <w:bookmarkStart w:id="0" w:name="_Hlk204073876"/>
      <w:r w:rsidRPr="008D6664">
        <w:rPr>
          <w:rFonts w:ascii="Arial" w:hAnsi="Arial" w:cs="Arial"/>
          <w:i/>
          <w:iCs/>
          <w:color w:val="auto"/>
        </w:rPr>
        <w:t>,</w:t>
      </w:r>
      <w:r w:rsidR="008170DB" w:rsidRPr="008D6664">
        <w:rPr>
          <w:rFonts w:ascii="Arial" w:hAnsi="Arial" w:cs="Arial"/>
          <w:i/>
          <w:iCs/>
          <w:color w:val="auto"/>
        </w:rPr>
        <w:t xml:space="preserve"> jego zastępcą prawnym lub członkami organów zarządzających lub organów nadzorczych Oferenta</w:t>
      </w:r>
    </w:p>
    <w:p w14:paraId="02774E10" w14:textId="6AE63B64" w:rsidR="008170DB" w:rsidRPr="008D6664" w:rsidRDefault="008170DB" w:rsidP="0040660A">
      <w:pPr>
        <w:pStyle w:val="Default"/>
        <w:numPr>
          <w:ilvl w:val="2"/>
          <w:numId w:val="3"/>
        </w:numPr>
        <w:ind w:left="1843"/>
        <w:rPr>
          <w:rFonts w:ascii="Arial" w:hAnsi="Arial" w:cs="Arial"/>
          <w:i/>
          <w:iCs/>
          <w:color w:val="auto"/>
        </w:rPr>
      </w:pPr>
      <w:r w:rsidRPr="008D6664">
        <w:rPr>
          <w:rFonts w:ascii="Arial" w:hAnsi="Arial" w:cs="Arial"/>
          <w:i/>
          <w:iCs/>
          <w:color w:val="auto"/>
        </w:rPr>
        <w:t>pozostawaniu ww. osób we wspólnym pożyciu z Oferentem, jego zastępcą prawnym lub członkami organów zarządzających lub organów nadzorczych Oferenta</w:t>
      </w:r>
    </w:p>
    <w:bookmarkEnd w:id="0"/>
    <w:p w14:paraId="3A2E4D10" w14:textId="77777777" w:rsidR="00E55EB2" w:rsidRPr="008D6664" w:rsidRDefault="00E55EB2" w:rsidP="0040660A">
      <w:pPr>
        <w:pStyle w:val="Default"/>
        <w:numPr>
          <w:ilvl w:val="2"/>
          <w:numId w:val="3"/>
        </w:numPr>
        <w:ind w:left="1843"/>
        <w:rPr>
          <w:rFonts w:ascii="Arial" w:hAnsi="Arial" w:cs="Arial"/>
          <w:i/>
          <w:iCs/>
          <w:color w:val="auto"/>
        </w:rPr>
      </w:pPr>
      <w:r w:rsidRPr="008D6664">
        <w:rPr>
          <w:rFonts w:ascii="Arial" w:hAnsi="Arial" w:cs="Arial"/>
          <w:i/>
          <w:iCs/>
          <w:color w:val="auto"/>
        </w:rPr>
        <w:t>pozostawaniu ww. osób z Oferentem w takim stosunku prawnym lub faktycznym, że istnieje uzasadniona wątpliwość co do ich bezstronności lub niezależności w związku z postępowaniem o udzielenie zamówienia,</w:t>
      </w:r>
    </w:p>
    <w:p w14:paraId="1989A1E4" w14:textId="77777777" w:rsidR="00FC0D8E" w:rsidRPr="008D6664" w:rsidRDefault="00FC0D8E" w:rsidP="0040660A">
      <w:pPr>
        <w:pStyle w:val="Default"/>
        <w:numPr>
          <w:ilvl w:val="1"/>
          <w:numId w:val="3"/>
        </w:numPr>
        <w:ind w:left="993"/>
        <w:rPr>
          <w:rFonts w:ascii="Arial" w:hAnsi="Arial" w:cs="Arial"/>
          <w:i/>
          <w:iCs/>
          <w:color w:val="auto"/>
        </w:rPr>
      </w:pPr>
      <w:r w:rsidRPr="008D6664">
        <w:rPr>
          <w:rFonts w:ascii="Arial" w:hAnsi="Arial" w:cs="Arial"/>
          <w:i/>
          <w:iCs/>
          <w:color w:val="auto"/>
        </w:rPr>
        <w:t xml:space="preserve">podlegających wykluczeniu na podstawie przepisów </w:t>
      </w:r>
      <w:r w:rsidRPr="008D6664">
        <w:rPr>
          <w:rFonts w:ascii="Arial" w:hAnsi="Arial" w:cs="Arial"/>
          <w:i/>
          <w:iCs/>
          <w:color w:val="000000" w:themeColor="text1"/>
        </w:rPr>
        <w:t>art. 5k lub 5l Rozporządzenia 833/2014 z dnia 31 lipca 2014 r. dotyczącego środków ograniczających związku z działaniami Rosji destabilizującymi sytuację na Ukrainie (Dz. Urz. UE nr L 229 z 31.7.2014, str. 1), zgodnie z którymi wykluczeniu z udziału w postępowaniu podlegać będą Oferenci:</w:t>
      </w:r>
    </w:p>
    <w:p w14:paraId="501462F2" w14:textId="77777777" w:rsidR="00FC0D8E" w:rsidRPr="008D6664" w:rsidRDefault="00FC0D8E" w:rsidP="0040660A">
      <w:pPr>
        <w:pStyle w:val="Default"/>
        <w:numPr>
          <w:ilvl w:val="2"/>
          <w:numId w:val="3"/>
        </w:numPr>
        <w:ind w:left="1843"/>
        <w:rPr>
          <w:rFonts w:ascii="Arial" w:hAnsi="Arial" w:cs="Arial"/>
          <w:i/>
          <w:iCs/>
          <w:color w:val="auto"/>
        </w:rPr>
      </w:pPr>
      <w:r w:rsidRPr="008D6664">
        <w:rPr>
          <w:rFonts w:ascii="Arial" w:hAnsi="Arial" w:cs="Arial"/>
          <w:i/>
          <w:iCs/>
          <w:color w:val="000000" w:themeColor="text1"/>
        </w:rPr>
        <w:t>którzy są lub mają udział:</w:t>
      </w:r>
    </w:p>
    <w:p w14:paraId="3924C3D1" w14:textId="77777777" w:rsidR="00FC0D8E" w:rsidRPr="008D6664" w:rsidRDefault="00FC0D8E" w:rsidP="0040660A">
      <w:pPr>
        <w:pStyle w:val="Default"/>
        <w:numPr>
          <w:ilvl w:val="3"/>
          <w:numId w:val="3"/>
        </w:numPr>
        <w:rPr>
          <w:rFonts w:ascii="Arial" w:hAnsi="Arial" w:cs="Arial"/>
          <w:i/>
          <w:iCs/>
          <w:color w:val="auto"/>
        </w:rPr>
      </w:pPr>
      <w:r w:rsidRPr="008D6664">
        <w:rPr>
          <w:rFonts w:ascii="Arial" w:hAnsi="Arial" w:cs="Arial"/>
          <w:i/>
          <w:iCs/>
          <w:color w:val="auto"/>
        </w:rPr>
        <w:t>obywateli rosyjskich, osób fizycznych zamieszkałych w Rosji lub osób prawnych, podmiotów lub organów z siedzibą w Rosji</w:t>
      </w:r>
    </w:p>
    <w:p w14:paraId="527903F6" w14:textId="77777777" w:rsidR="00FC0D8E" w:rsidRPr="008D6664" w:rsidRDefault="00FC0D8E" w:rsidP="0040660A">
      <w:pPr>
        <w:pStyle w:val="Default"/>
        <w:numPr>
          <w:ilvl w:val="3"/>
          <w:numId w:val="3"/>
        </w:numPr>
        <w:rPr>
          <w:rFonts w:ascii="Arial" w:hAnsi="Arial" w:cs="Arial"/>
          <w:i/>
          <w:iCs/>
          <w:color w:val="auto"/>
        </w:rPr>
      </w:pPr>
      <w:r w:rsidRPr="008D6664">
        <w:rPr>
          <w:rFonts w:ascii="Arial" w:hAnsi="Arial" w:cs="Arial"/>
          <w:i/>
          <w:iCs/>
          <w:color w:val="auto"/>
        </w:rPr>
        <w:t>osób prawnych, podmiotów lub organów, do których prawa własności bezpośrednio lub pośrednio w ponad 50 % należą do podmiotu, o którym mowa w pkt 1 powyżej; lub</w:t>
      </w:r>
    </w:p>
    <w:p w14:paraId="0799E8CF" w14:textId="77777777" w:rsidR="00FC0D8E" w:rsidRPr="008D6664" w:rsidRDefault="00FC0D8E" w:rsidP="0040660A">
      <w:pPr>
        <w:pStyle w:val="Default"/>
        <w:numPr>
          <w:ilvl w:val="3"/>
          <w:numId w:val="3"/>
        </w:numPr>
        <w:rPr>
          <w:rFonts w:ascii="Arial" w:hAnsi="Arial" w:cs="Arial"/>
          <w:i/>
          <w:iCs/>
          <w:color w:val="auto"/>
        </w:rPr>
      </w:pPr>
      <w:r w:rsidRPr="008D6664">
        <w:rPr>
          <w:rFonts w:ascii="Arial" w:hAnsi="Arial" w:cs="Arial"/>
          <w:i/>
          <w:iCs/>
          <w:color w:val="auto"/>
        </w:rPr>
        <w:t>osób fizycznych lub prawnych, podmiotów lub organów działających w imieniu lub pod kierunkiem osoby fizycznej lub prawnej, podmiotu lub organu, o których mowa w pkt 1) lub pkt 2 powyżej,</w:t>
      </w:r>
    </w:p>
    <w:p w14:paraId="36850B04" w14:textId="77777777" w:rsidR="00FC0D8E" w:rsidRPr="008D6664" w:rsidRDefault="00FC0D8E" w:rsidP="0040660A">
      <w:pPr>
        <w:pStyle w:val="Default"/>
        <w:numPr>
          <w:ilvl w:val="2"/>
          <w:numId w:val="3"/>
        </w:numPr>
        <w:rPr>
          <w:rFonts w:ascii="Arial" w:hAnsi="Arial" w:cs="Arial"/>
          <w:i/>
          <w:iCs/>
          <w:color w:val="auto"/>
        </w:rPr>
      </w:pPr>
      <w:r w:rsidRPr="008D6664">
        <w:rPr>
          <w:rFonts w:ascii="Arial" w:hAnsi="Arial" w:cs="Arial"/>
          <w:i/>
          <w:iCs/>
          <w:color w:val="auto"/>
        </w:rPr>
        <w:t>w przypadku, gdy podwykonawcy, którym Oferent zamierza powierzyć ponad 10% zakresu zamówienia spełniają którykolwiek z punktów i pkt 1-3 powyżej</w:t>
      </w:r>
    </w:p>
    <w:p w14:paraId="29046CAD" w14:textId="77777777" w:rsidR="00FC0D8E" w:rsidRPr="008D6664" w:rsidRDefault="00FC0D8E" w:rsidP="0040660A">
      <w:pPr>
        <w:pStyle w:val="Default"/>
        <w:numPr>
          <w:ilvl w:val="2"/>
          <w:numId w:val="3"/>
        </w:numPr>
        <w:rPr>
          <w:rFonts w:ascii="Arial" w:hAnsi="Arial" w:cs="Arial"/>
          <w:i/>
          <w:iCs/>
          <w:color w:val="auto"/>
        </w:rPr>
      </w:pPr>
      <w:r w:rsidRPr="008D6664">
        <w:rPr>
          <w:rFonts w:ascii="Arial" w:hAnsi="Arial" w:cs="Arial"/>
          <w:i/>
          <w:iCs/>
          <w:color w:val="auto"/>
        </w:rPr>
        <w:t>osoby prawne, podmioty lub organu z siedzibą w Rosji</w:t>
      </w:r>
    </w:p>
    <w:p w14:paraId="29C9E29E" w14:textId="77777777" w:rsidR="00FC0D8E" w:rsidRPr="008D6664" w:rsidRDefault="00FC0D8E" w:rsidP="0040660A">
      <w:pPr>
        <w:pStyle w:val="Default"/>
        <w:numPr>
          <w:ilvl w:val="2"/>
          <w:numId w:val="3"/>
        </w:numPr>
        <w:rPr>
          <w:rFonts w:ascii="Arial" w:hAnsi="Arial" w:cs="Arial"/>
          <w:i/>
          <w:iCs/>
          <w:color w:val="auto"/>
        </w:rPr>
      </w:pPr>
      <w:r w:rsidRPr="008D6664">
        <w:rPr>
          <w:rFonts w:ascii="Arial" w:hAnsi="Arial" w:cs="Arial"/>
          <w:i/>
          <w:iCs/>
          <w:color w:val="auto"/>
        </w:rPr>
        <w:t>osoby prawne, podmioty lub organy, w przypadku których prawa własności bezpośrednio lub pośrednio w ponad 50 % należą do podmiotu, o którym mowa w pkt iii. powyżej</w:t>
      </w:r>
    </w:p>
    <w:p w14:paraId="4107A2F6" w14:textId="77777777" w:rsidR="00FC0D8E" w:rsidRPr="008D6664" w:rsidRDefault="00FC0D8E" w:rsidP="0040660A">
      <w:pPr>
        <w:pStyle w:val="Default"/>
        <w:numPr>
          <w:ilvl w:val="1"/>
          <w:numId w:val="3"/>
        </w:numPr>
        <w:ind w:left="993"/>
        <w:rPr>
          <w:rFonts w:ascii="Arial" w:hAnsi="Arial" w:cs="Arial"/>
          <w:i/>
          <w:iCs/>
          <w:color w:val="auto"/>
        </w:rPr>
      </w:pPr>
      <w:r w:rsidRPr="008D6664">
        <w:rPr>
          <w:rFonts w:ascii="Arial" w:hAnsi="Arial" w:cs="Arial"/>
          <w:i/>
          <w:iCs/>
          <w:color w:val="000000" w:themeColor="text1"/>
        </w:rPr>
        <w:t>podlegających wykluczeniu na podstawie przepisów art. 7 ust. 1 ustawy o szczególnych rozwiązaniach w zakresie przeciwdziałania wspieraniu agresji</w:t>
      </w:r>
      <w:r w:rsidRPr="008D6664">
        <w:rPr>
          <w:rFonts w:ascii="Arial" w:hAnsi="Arial" w:cs="Arial"/>
          <w:i/>
          <w:iCs/>
          <w:color w:val="auto"/>
        </w:rPr>
        <w:t xml:space="preserve"> </w:t>
      </w:r>
      <w:r w:rsidRPr="008D6664">
        <w:rPr>
          <w:rFonts w:ascii="Arial" w:hAnsi="Arial" w:cs="Arial"/>
          <w:i/>
          <w:iCs/>
          <w:color w:val="000000" w:themeColor="text1"/>
        </w:rPr>
        <w:t>na Ukrainę oraz służących ochronie bezpieczeństwa narodowego (</w:t>
      </w:r>
      <w:proofErr w:type="spellStart"/>
      <w:r w:rsidRPr="008D6664">
        <w:rPr>
          <w:rFonts w:ascii="Arial" w:hAnsi="Arial" w:cs="Arial"/>
          <w:i/>
          <w:iCs/>
          <w:color w:val="000000" w:themeColor="text1"/>
        </w:rPr>
        <w:t>t.j</w:t>
      </w:r>
      <w:proofErr w:type="spellEnd"/>
      <w:r w:rsidRPr="008D6664">
        <w:rPr>
          <w:rFonts w:ascii="Arial" w:hAnsi="Arial" w:cs="Arial"/>
          <w:i/>
          <w:iCs/>
          <w:color w:val="000000" w:themeColor="text1"/>
        </w:rPr>
        <w:t xml:space="preserve">. Dz. </w:t>
      </w:r>
      <w:r w:rsidRPr="008D6664">
        <w:rPr>
          <w:rFonts w:ascii="Arial" w:hAnsi="Arial" w:cs="Arial"/>
          <w:i/>
          <w:iCs/>
          <w:color w:val="000000" w:themeColor="text1"/>
        </w:rPr>
        <w:lastRenderedPageBreak/>
        <w:t>U. z 2025 r. poz. 514), zgodnie z którymi wykluczeniu z udziału w postępowaniu podlegać będą Oferenci:</w:t>
      </w:r>
    </w:p>
    <w:p w14:paraId="5D038FDB" w14:textId="77777777" w:rsidR="00FC0D8E" w:rsidRPr="008D6664" w:rsidRDefault="00FC0D8E" w:rsidP="0040660A">
      <w:pPr>
        <w:pStyle w:val="Default"/>
        <w:numPr>
          <w:ilvl w:val="2"/>
          <w:numId w:val="3"/>
        </w:numPr>
        <w:rPr>
          <w:rFonts w:ascii="Arial" w:hAnsi="Arial" w:cs="Arial"/>
          <w:i/>
          <w:iCs/>
          <w:color w:val="auto"/>
        </w:rPr>
      </w:pPr>
      <w:r w:rsidRPr="008D6664">
        <w:rPr>
          <w:rFonts w:ascii="Arial" w:hAnsi="Arial" w:cs="Arial"/>
          <w:i/>
          <w:iCs/>
          <w:color w:val="auto"/>
        </w:rPr>
        <w:t>wymienieni w wykazach określonych w rozporządzeniu 765/2006 i rozporządzeniu 269/2014 albo wpisanego na listę na podstawie decyzji w sprawie wpisu na listę rozstrzygającej o zastosowaniu środka, o którym mowa w art. 1 pkt 3 (ww. ustawy)</w:t>
      </w:r>
    </w:p>
    <w:p w14:paraId="6CB2B240" w14:textId="77777777" w:rsidR="00FC0D8E" w:rsidRPr="008D6664" w:rsidRDefault="00FC0D8E" w:rsidP="0040660A">
      <w:pPr>
        <w:pStyle w:val="Default"/>
        <w:numPr>
          <w:ilvl w:val="2"/>
          <w:numId w:val="3"/>
        </w:numPr>
        <w:rPr>
          <w:rFonts w:ascii="Arial" w:hAnsi="Arial" w:cs="Arial"/>
          <w:i/>
          <w:iCs/>
          <w:color w:val="auto"/>
        </w:rPr>
      </w:pPr>
      <w:r w:rsidRPr="008D6664">
        <w:rPr>
          <w:rFonts w:ascii="Arial" w:hAnsi="Arial" w:cs="Arial"/>
          <w:i/>
          <w:iCs/>
          <w:color w:val="auto"/>
        </w:rPr>
        <w:t xml:space="preserve">których beneficjentem rzeczywistym w rozumieniu ustawy z dnia 1 marca 2018 r. o przeciwdziałaniu praniu pieniędzy oraz finansowaniu terroryzmu (Dz. U. z 2023 r. poz. 1124, z </w:t>
      </w:r>
      <w:proofErr w:type="spellStart"/>
      <w:r w:rsidRPr="008D6664">
        <w:rPr>
          <w:rFonts w:ascii="Arial" w:hAnsi="Arial" w:cs="Arial"/>
          <w:i/>
          <w:iCs/>
          <w:color w:val="auto"/>
        </w:rPr>
        <w:t>późn</w:t>
      </w:r>
      <w:proofErr w:type="spellEnd"/>
      <w:r w:rsidRPr="008D6664">
        <w:rPr>
          <w:rFonts w:ascii="Arial" w:hAnsi="Arial" w:cs="Arial"/>
          <w:i/>
          <w:iCs/>
          <w:color w:val="auto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(ww. ustawy)</w:t>
      </w:r>
    </w:p>
    <w:p w14:paraId="1E6D3E75" w14:textId="77777777" w:rsidR="00FC0D8E" w:rsidRPr="008D6664" w:rsidRDefault="00FC0D8E" w:rsidP="0040660A">
      <w:pPr>
        <w:pStyle w:val="Default"/>
        <w:numPr>
          <w:ilvl w:val="2"/>
          <w:numId w:val="3"/>
        </w:numPr>
        <w:rPr>
          <w:rFonts w:ascii="Arial" w:hAnsi="Arial" w:cs="Arial"/>
          <w:i/>
          <w:iCs/>
          <w:color w:val="auto"/>
        </w:rPr>
      </w:pPr>
      <w:r w:rsidRPr="008D6664">
        <w:rPr>
          <w:rFonts w:ascii="Arial" w:hAnsi="Arial" w:cs="Arial"/>
          <w:i/>
          <w:iCs/>
          <w:color w:val="auto"/>
        </w:rPr>
        <w:t>których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(ww. ustawy)</w:t>
      </w:r>
    </w:p>
    <w:p w14:paraId="223C77EE" w14:textId="77777777" w:rsidR="00E55EB2" w:rsidRPr="008D6664" w:rsidRDefault="00E55EB2" w:rsidP="0040660A">
      <w:pPr>
        <w:pStyle w:val="Default"/>
        <w:ind w:left="993"/>
        <w:rPr>
          <w:rFonts w:ascii="Arial" w:hAnsi="Arial" w:cs="Arial"/>
          <w:i/>
          <w:iCs/>
          <w:color w:val="000000" w:themeColor="text1"/>
        </w:rPr>
      </w:pPr>
    </w:p>
    <w:p w14:paraId="04D19E56" w14:textId="759CC049" w:rsidR="00E55EB2" w:rsidRPr="00645A51" w:rsidRDefault="00E55EB2" w:rsidP="0040660A">
      <w:pPr>
        <w:pStyle w:val="Default"/>
        <w:ind w:left="993"/>
        <w:rPr>
          <w:rFonts w:ascii="Arial" w:hAnsi="Arial" w:cs="Arial"/>
          <w:i/>
          <w:iCs/>
          <w:color w:val="000000" w:themeColor="text1"/>
        </w:rPr>
      </w:pPr>
      <w:r w:rsidRPr="008D6664">
        <w:rPr>
          <w:rFonts w:ascii="Arial" w:hAnsi="Arial" w:cs="Arial"/>
          <w:i/>
          <w:iCs/>
          <w:color w:val="000000" w:themeColor="text1"/>
        </w:rPr>
        <w:t xml:space="preserve">- </w:t>
      </w:r>
      <w:r w:rsidR="00FC0D8E" w:rsidRPr="008D6664">
        <w:rPr>
          <w:rFonts w:ascii="Arial" w:hAnsi="Arial" w:cs="Arial"/>
          <w:i/>
          <w:iCs/>
          <w:color w:val="000000" w:themeColor="text1"/>
        </w:rPr>
        <w:t>Oferent</w:t>
      </w:r>
      <w:r w:rsidRPr="008D6664">
        <w:rPr>
          <w:rFonts w:ascii="Arial" w:hAnsi="Arial" w:cs="Arial"/>
          <w:i/>
          <w:iCs/>
          <w:color w:val="000000" w:themeColor="text1"/>
        </w:rPr>
        <w:t xml:space="preserve"> nie</w:t>
      </w:r>
      <w:r w:rsidRPr="008D6664">
        <w:rPr>
          <w:rFonts w:ascii="Arial" w:hAnsi="Arial" w:cs="Arial"/>
          <w:i/>
          <w:iCs/>
          <w:color w:val="auto"/>
        </w:rPr>
        <w:t xml:space="preserve"> </w:t>
      </w:r>
      <w:r w:rsidRPr="008D6664">
        <w:rPr>
          <w:rFonts w:ascii="Arial" w:hAnsi="Arial" w:cs="Arial"/>
          <w:i/>
          <w:iCs/>
          <w:color w:val="000000" w:themeColor="text1"/>
        </w:rPr>
        <w:t xml:space="preserve">może być związany z osobami lub podmiotami, wobec których stosowane są środki sankcyjne i które figurują na stosownych listach, zarówno unijnych, jak i krajowych, a także sam nie może znajdować się na takiej liście. Listy osób i podmiotów, względem których stosowane są środki sankcyjne znajdują się w załącznikach do regulacji unijnych oraz w rejestrze zamieszczonym na stronie Biuletynu Informacji Publicznej (BIP) Ministerstwa Spraw </w:t>
      </w:r>
      <w:r w:rsidRPr="00645A51">
        <w:rPr>
          <w:rFonts w:ascii="Arial" w:hAnsi="Arial" w:cs="Arial"/>
          <w:i/>
          <w:iCs/>
          <w:color w:val="000000" w:themeColor="text1"/>
        </w:rPr>
        <w:t>Wewnętrznych i Administracji (MSWiA).</w:t>
      </w:r>
    </w:p>
    <w:p w14:paraId="761BF486" w14:textId="77777777" w:rsidR="00E55EB2" w:rsidRPr="00645A51" w:rsidRDefault="00E55EB2" w:rsidP="0040660A">
      <w:pPr>
        <w:pStyle w:val="Akapitzlist"/>
        <w:spacing w:after="0" w:line="240" w:lineRule="auto"/>
        <w:ind w:left="1004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3A7219AD" w14:textId="7F35C2F4" w:rsidR="00DA64A1" w:rsidRPr="00645A51" w:rsidRDefault="001D5DD4" w:rsidP="0040660A">
      <w:pPr>
        <w:pStyle w:val="Default"/>
        <w:numPr>
          <w:ilvl w:val="0"/>
          <w:numId w:val="1"/>
        </w:numPr>
        <w:spacing w:line="23" w:lineRule="atLeast"/>
        <w:rPr>
          <w:rFonts w:ascii="Arial" w:hAnsi="Arial" w:cs="Arial"/>
          <w:color w:val="000000" w:themeColor="text1"/>
        </w:rPr>
      </w:pPr>
      <w:r w:rsidRPr="00645A51">
        <w:rPr>
          <w:rFonts w:ascii="Arial" w:hAnsi="Arial" w:cs="Arial"/>
          <w:color w:val="000000" w:themeColor="text1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6A75022" w14:textId="77777777" w:rsidR="00E55EB2" w:rsidRPr="00645A51" w:rsidRDefault="00E55EB2" w:rsidP="0040660A">
      <w:pPr>
        <w:pStyle w:val="Akapitzlist2"/>
        <w:spacing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BB9E160" w14:textId="77777777" w:rsidR="00E55EB2" w:rsidRPr="00645A51" w:rsidRDefault="00E55EB2" w:rsidP="0040660A">
      <w:pPr>
        <w:pStyle w:val="Akapitzlist2"/>
        <w:spacing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507DC1F" w14:textId="77777777" w:rsidR="00E55EB2" w:rsidRPr="008D6664" w:rsidRDefault="00E55EB2" w:rsidP="008D6664">
      <w:pPr>
        <w:spacing w:after="0"/>
        <w:ind w:right="15"/>
        <w:rPr>
          <w:rFonts w:ascii="Arial" w:eastAsia="Verdana" w:hAnsi="Arial" w:cs="Arial"/>
          <w:iCs/>
          <w:sz w:val="24"/>
          <w:szCs w:val="24"/>
        </w:rPr>
      </w:pPr>
    </w:p>
    <w:p w14:paraId="6994463C" w14:textId="0239949D" w:rsidR="00E55EB2" w:rsidRPr="008D6664" w:rsidRDefault="00E55EB2" w:rsidP="008D4360">
      <w:pPr>
        <w:spacing w:after="0"/>
        <w:ind w:right="15"/>
        <w:jc w:val="center"/>
        <w:rPr>
          <w:rFonts w:ascii="Arial" w:eastAsia="Verdana" w:hAnsi="Arial" w:cs="Arial"/>
          <w:iCs/>
          <w:sz w:val="24"/>
          <w:szCs w:val="24"/>
        </w:rPr>
      </w:pPr>
      <w:r w:rsidRPr="008D6664">
        <w:rPr>
          <w:rFonts w:ascii="Arial" w:eastAsia="Verdana" w:hAnsi="Arial" w:cs="Arial"/>
          <w:iCs/>
          <w:sz w:val="24"/>
          <w:szCs w:val="24"/>
        </w:rPr>
        <w:t>…………………………………</w:t>
      </w:r>
      <w:r w:rsidRPr="008D6664">
        <w:rPr>
          <w:rFonts w:ascii="Arial" w:eastAsia="Verdana" w:hAnsi="Arial" w:cs="Arial"/>
          <w:iCs/>
          <w:sz w:val="24"/>
          <w:szCs w:val="24"/>
        </w:rPr>
        <w:tab/>
      </w:r>
      <w:r w:rsidR="00E00252">
        <w:rPr>
          <w:rFonts w:ascii="Arial" w:eastAsia="Verdana" w:hAnsi="Arial" w:cs="Arial"/>
          <w:iCs/>
          <w:sz w:val="24"/>
          <w:szCs w:val="24"/>
        </w:rPr>
        <w:tab/>
      </w:r>
      <w:r w:rsidRPr="008D6664">
        <w:rPr>
          <w:rFonts w:ascii="Arial" w:eastAsia="Verdana" w:hAnsi="Arial" w:cs="Arial"/>
          <w:iCs/>
          <w:sz w:val="24"/>
          <w:szCs w:val="24"/>
        </w:rPr>
        <w:t>............................................................</w:t>
      </w:r>
    </w:p>
    <w:p w14:paraId="01837F6D" w14:textId="5A040BCB" w:rsidR="00E55EB2" w:rsidRPr="008D6664" w:rsidRDefault="00E55EB2" w:rsidP="008D4360">
      <w:pPr>
        <w:spacing w:after="0"/>
        <w:ind w:left="4248" w:right="15" w:hanging="4248"/>
        <w:jc w:val="center"/>
        <w:rPr>
          <w:rFonts w:ascii="Arial" w:hAnsi="Arial" w:cs="Arial"/>
          <w:b/>
          <w:bCs/>
          <w:sz w:val="24"/>
          <w:szCs w:val="24"/>
        </w:rPr>
      </w:pPr>
      <w:r w:rsidRPr="008D6664">
        <w:rPr>
          <w:rFonts w:ascii="Arial" w:eastAsia="Verdana" w:hAnsi="Arial" w:cs="Arial"/>
          <w:b/>
          <w:bCs/>
          <w:sz w:val="24"/>
          <w:szCs w:val="24"/>
        </w:rPr>
        <w:t>Miejscowość, data</w:t>
      </w:r>
      <w:r w:rsidRPr="008D6664">
        <w:rPr>
          <w:rFonts w:ascii="Arial" w:eastAsia="Verdana" w:hAnsi="Arial" w:cs="Arial"/>
          <w:b/>
          <w:bCs/>
          <w:sz w:val="24"/>
          <w:szCs w:val="24"/>
        </w:rPr>
        <w:tab/>
        <w:t>(Czytelny podpis Oferenta</w:t>
      </w:r>
      <w:r w:rsidR="00E00252">
        <w:rPr>
          <w:rFonts w:ascii="Arial" w:eastAsia="Verdana" w:hAnsi="Arial" w:cs="Arial"/>
          <w:b/>
          <w:bCs/>
          <w:sz w:val="24"/>
          <w:szCs w:val="24"/>
        </w:rPr>
        <w:t xml:space="preserve"> </w:t>
      </w:r>
      <w:r w:rsidRPr="008D6664">
        <w:rPr>
          <w:rFonts w:ascii="Arial" w:eastAsia="Verdana" w:hAnsi="Arial" w:cs="Arial"/>
          <w:b/>
          <w:bCs/>
          <w:sz w:val="24"/>
          <w:szCs w:val="24"/>
        </w:rPr>
        <w:t>lub osób uprawnionych do reprezentowania Oferenta)</w:t>
      </w:r>
    </w:p>
    <w:p w14:paraId="2CBC2B40" w14:textId="77777777" w:rsidR="00E55EB2" w:rsidRPr="008D6664" w:rsidRDefault="00E55EB2" w:rsidP="008D6664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75945A4D" w14:textId="77777777" w:rsidR="003E09F5" w:rsidRPr="008D6664" w:rsidRDefault="003E09F5" w:rsidP="008D6664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E09F5" w:rsidRPr="008D666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379F4" w14:textId="77777777" w:rsidR="00287899" w:rsidRDefault="00287899" w:rsidP="000516A2">
      <w:pPr>
        <w:spacing w:after="0" w:line="240" w:lineRule="auto"/>
      </w:pPr>
      <w:r>
        <w:separator/>
      </w:r>
    </w:p>
  </w:endnote>
  <w:endnote w:type="continuationSeparator" w:id="0">
    <w:p w14:paraId="41DBE07F" w14:textId="77777777" w:rsidR="00287899" w:rsidRDefault="00287899" w:rsidP="00051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4907769"/>
      <w:docPartObj>
        <w:docPartGallery w:val="Page Numbers (Bottom of Page)"/>
        <w:docPartUnique/>
      </w:docPartObj>
    </w:sdtPr>
    <w:sdtEndPr/>
    <w:sdtContent>
      <w:p w14:paraId="260B2E78" w14:textId="5739C05B" w:rsidR="00E55EB2" w:rsidRDefault="00E55E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7D05A1" w14:textId="77777777" w:rsidR="00E55EB2" w:rsidRDefault="00E55E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F43E0" w14:textId="77777777" w:rsidR="00287899" w:rsidRDefault="00287899" w:rsidP="000516A2">
      <w:pPr>
        <w:spacing w:after="0" w:line="240" w:lineRule="auto"/>
      </w:pPr>
      <w:r>
        <w:separator/>
      </w:r>
    </w:p>
  </w:footnote>
  <w:footnote w:type="continuationSeparator" w:id="0">
    <w:p w14:paraId="7E1DE3E3" w14:textId="77777777" w:rsidR="00287899" w:rsidRDefault="00287899" w:rsidP="00051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F4A24" w14:textId="7FEEAD23" w:rsidR="000516A2" w:rsidRDefault="00022C70" w:rsidP="000516A2">
    <w:pPr>
      <w:pStyle w:val="Nagwek"/>
    </w:pPr>
    <w:r>
      <w:rPr>
        <w:noProof/>
        <w:lang w:eastAsia="pl-PL"/>
      </w:rPr>
      <w:drawing>
        <wp:inline distT="0" distB="0" distL="0" distR="0" wp14:anchorId="02750869" wp14:editId="2C87FC58">
          <wp:extent cx="5760720" cy="695960"/>
          <wp:effectExtent l="0" t="0" r="0" b="8890"/>
          <wp:docPr id="1898886257" name="Obraz 1" descr="Zestaw logotypów: logo Funduszy Europejskich z dopiskiem Fundusze Europejskie dla Śląskiego, flaga Polski z dopiskiem Rzeczpospolita Polska, flaga Unii Europejskiej z dopiskiem Dofinansowane przez Unię Europejską oraz herb województwa śląskiego z dopiskiem Województwo Śląskie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8886257" name="Obraz 1" descr="Zestaw logotypów: logo Funduszy Europejskich z dopiskiem Fundusze Europejskie dla Śląskiego, flaga Polski z dopiskiem Rzeczpospolita Polska, flaga Unii Europejskiej z dopiskiem Dofinansowane przez Unię Europejską oraz herb województwa śląskiego z dopiskiem Województwo Śląski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5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5C1C0C" w14:textId="77777777" w:rsidR="000516A2" w:rsidRDefault="000516A2">
    <w:pPr>
      <w:pStyle w:val="Nagwek"/>
    </w:pPr>
  </w:p>
  <w:p w14:paraId="4CACD173" w14:textId="77777777" w:rsidR="000516A2" w:rsidRDefault="000516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710D73"/>
    <w:multiLevelType w:val="hybridMultilevel"/>
    <w:tmpl w:val="B07CF5AC"/>
    <w:lvl w:ilvl="0" w:tplc="766EE75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657A90"/>
    <w:multiLevelType w:val="hybridMultilevel"/>
    <w:tmpl w:val="C5E45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685974"/>
    <w:multiLevelType w:val="hybridMultilevel"/>
    <w:tmpl w:val="CD908B66"/>
    <w:lvl w:ilvl="0" w:tplc="2C1ECBF4">
      <w:start w:val="1"/>
      <w:numFmt w:val="upperRoman"/>
      <w:lvlText w:val="%1."/>
      <w:lvlJc w:val="left"/>
      <w:pPr>
        <w:ind w:left="1080" w:hanging="720"/>
      </w:pPr>
      <w:rPr>
        <w:rFonts w:ascii="Arial Narrow" w:eastAsiaTheme="minorHAnsi" w:hAnsi="Arial Narrow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57822">
    <w:abstractNumId w:val="0"/>
  </w:num>
  <w:num w:numId="2" w16cid:durableId="1999842734">
    <w:abstractNumId w:val="2"/>
  </w:num>
  <w:num w:numId="3" w16cid:durableId="1341933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A2"/>
    <w:rsid w:val="00016020"/>
    <w:rsid w:val="00022C70"/>
    <w:rsid w:val="00045A58"/>
    <w:rsid w:val="000516A2"/>
    <w:rsid w:val="00072B90"/>
    <w:rsid w:val="00086EE5"/>
    <w:rsid w:val="00155EC6"/>
    <w:rsid w:val="001832CF"/>
    <w:rsid w:val="00190713"/>
    <w:rsid w:val="001A0C80"/>
    <w:rsid w:val="001D5DD4"/>
    <w:rsid w:val="001F2FC9"/>
    <w:rsid w:val="00285D74"/>
    <w:rsid w:val="00287899"/>
    <w:rsid w:val="002F3635"/>
    <w:rsid w:val="00302F7E"/>
    <w:rsid w:val="003A2F1B"/>
    <w:rsid w:val="003E09F5"/>
    <w:rsid w:val="0040660A"/>
    <w:rsid w:val="004138D0"/>
    <w:rsid w:val="00416457"/>
    <w:rsid w:val="00433189"/>
    <w:rsid w:val="00452EB8"/>
    <w:rsid w:val="00471AFA"/>
    <w:rsid w:val="004748B5"/>
    <w:rsid w:val="004B02E8"/>
    <w:rsid w:val="004F548C"/>
    <w:rsid w:val="0052130B"/>
    <w:rsid w:val="0052571F"/>
    <w:rsid w:val="00552E8C"/>
    <w:rsid w:val="005623C9"/>
    <w:rsid w:val="005B4E65"/>
    <w:rsid w:val="00627064"/>
    <w:rsid w:val="00645A51"/>
    <w:rsid w:val="00662948"/>
    <w:rsid w:val="00675B78"/>
    <w:rsid w:val="006809E8"/>
    <w:rsid w:val="006A14AA"/>
    <w:rsid w:val="006B48FC"/>
    <w:rsid w:val="006B4B1F"/>
    <w:rsid w:val="006D3ED7"/>
    <w:rsid w:val="007062AB"/>
    <w:rsid w:val="0071383A"/>
    <w:rsid w:val="007574CD"/>
    <w:rsid w:val="007814FE"/>
    <w:rsid w:val="00794E2B"/>
    <w:rsid w:val="007C39DF"/>
    <w:rsid w:val="007D64C9"/>
    <w:rsid w:val="007E5E50"/>
    <w:rsid w:val="008170DB"/>
    <w:rsid w:val="00880E0A"/>
    <w:rsid w:val="008A5D33"/>
    <w:rsid w:val="008B2C3B"/>
    <w:rsid w:val="008C0075"/>
    <w:rsid w:val="008C534B"/>
    <w:rsid w:val="008D4360"/>
    <w:rsid w:val="008D6664"/>
    <w:rsid w:val="00931CD3"/>
    <w:rsid w:val="00A040D7"/>
    <w:rsid w:val="00A30E15"/>
    <w:rsid w:val="00A87D97"/>
    <w:rsid w:val="00AF543B"/>
    <w:rsid w:val="00BF6207"/>
    <w:rsid w:val="00C7063E"/>
    <w:rsid w:val="00CD11DF"/>
    <w:rsid w:val="00CE7847"/>
    <w:rsid w:val="00D222A3"/>
    <w:rsid w:val="00D96641"/>
    <w:rsid w:val="00DA64A1"/>
    <w:rsid w:val="00DB64BB"/>
    <w:rsid w:val="00E00252"/>
    <w:rsid w:val="00E13FB5"/>
    <w:rsid w:val="00E159BD"/>
    <w:rsid w:val="00E2245F"/>
    <w:rsid w:val="00E55EB2"/>
    <w:rsid w:val="00E9336A"/>
    <w:rsid w:val="00F01A50"/>
    <w:rsid w:val="00F15C17"/>
    <w:rsid w:val="00F2418B"/>
    <w:rsid w:val="00F40DB3"/>
    <w:rsid w:val="00F6324A"/>
    <w:rsid w:val="00F90871"/>
    <w:rsid w:val="00FC0D8E"/>
    <w:rsid w:val="00FC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C7DAF"/>
  <w15:docId w15:val="{AFF8BC97-DE60-493D-BDCB-CF9AB084D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A2"/>
  </w:style>
  <w:style w:type="paragraph" w:styleId="Stopka">
    <w:name w:val="footer"/>
    <w:basedOn w:val="Normalny"/>
    <w:link w:val="StopkaZnak"/>
    <w:uiPriority w:val="99"/>
    <w:unhideWhenUsed/>
    <w:rsid w:val="00051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A2"/>
  </w:style>
  <w:style w:type="paragraph" w:styleId="Tekstdymka">
    <w:name w:val="Balloon Text"/>
    <w:basedOn w:val="Normalny"/>
    <w:link w:val="TekstdymkaZnak"/>
    <w:uiPriority w:val="99"/>
    <w:semiHidden/>
    <w:unhideWhenUsed/>
    <w:rsid w:val="00285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A64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kapitzlist2">
    <w:name w:val="Akapit z listą2"/>
    <w:rsid w:val="00E55EB2"/>
    <w:pPr>
      <w:widowControl w:val="0"/>
      <w:suppressAutoHyphens/>
      <w:spacing w:after="0" w:line="100" w:lineRule="atLeast"/>
      <w:ind w:left="720"/>
    </w:pPr>
    <w:rPr>
      <w:rFonts w:ascii="Times New Roman" w:eastAsia="Times New Roman" w:hAnsi="Times New Roman" w:cs="Calibri"/>
      <w:kern w:val="1"/>
      <w:sz w:val="20"/>
      <w:szCs w:val="20"/>
      <w:lang w:eastAsia="hi-IN" w:bidi="hi-IN"/>
    </w:rPr>
  </w:style>
  <w:style w:type="table" w:styleId="Tabela-Siatka">
    <w:name w:val="Table Grid"/>
    <w:basedOn w:val="Standardowy"/>
    <w:uiPriority w:val="39"/>
    <w:rsid w:val="00E55EB2"/>
    <w:pPr>
      <w:spacing w:after="0" w:line="240" w:lineRule="auto"/>
    </w:pPr>
    <w:rPr>
      <w:rFonts w:ascii="Calibri" w:eastAsia="Calibri" w:hAnsi="Calibri" w:cs="Times New Roman"/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55EB2"/>
    <w:pPr>
      <w:ind w:left="720"/>
      <w:contextualSpacing/>
    </w:pPr>
  </w:style>
  <w:style w:type="paragraph" w:styleId="Poprawka">
    <w:name w:val="Revision"/>
    <w:hidden/>
    <w:uiPriority w:val="99"/>
    <w:semiHidden/>
    <w:rsid w:val="0062706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52E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2E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2E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E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829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Szajna</dc:creator>
  <cp:lastModifiedBy>Licencja3</cp:lastModifiedBy>
  <cp:revision>8</cp:revision>
  <dcterms:created xsi:type="dcterms:W3CDTF">2025-12-28T12:55:00Z</dcterms:created>
  <dcterms:modified xsi:type="dcterms:W3CDTF">2026-01-28T10:29:00Z</dcterms:modified>
</cp:coreProperties>
</file>